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Heading1"/>
        <w:keepNext w:val="0"/>
        <w:keepLines w:val="0"/>
        <w:spacing w:after="0" w:before="0" w:line="240" w:lineRule="auto"/>
        <w:contextualSpacing w:val="0"/>
        <w:jc w:val="right"/>
      </w:pPr>
      <w:bookmarkStart w:colFirst="0" w:colLast="0" w:name="_ezpyyyqv1xsi" w:id="0"/>
      <w:bookmarkEnd w:id="0"/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Михайлишин А.В.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keepLines w:val="0"/>
        <w:spacing w:after="0" w:before="0" w:line="240" w:lineRule="auto"/>
        <w:contextualSpacing w:val="0"/>
        <w:jc w:val="center"/>
      </w:pPr>
      <w:bookmarkStart w:colFirst="0" w:colLast="0" w:name="_6zncndizqmre" w:id="1"/>
      <w:bookmarkEnd w:id="1"/>
      <w:r w:rsidDel="00000000" w:rsidR="00000000" w:rsidRPr="00000000">
        <w:rPr>
          <w:rFonts w:ascii="Verdana" w:cs="Verdana" w:eastAsia="Verdana" w:hAnsi="Verdana"/>
          <w:b w:val="1"/>
          <w:sz w:val="44"/>
          <w:szCs w:val="44"/>
          <w:rtl w:val="0"/>
        </w:rPr>
        <w:t xml:space="preserve">Lecture 5</w:t>
      </w:r>
    </w:p>
    <w:p w:rsidR="00000000" w:rsidDel="00000000" w:rsidP="00000000" w:rsidRDefault="00000000" w:rsidRPr="00000000">
      <w:pPr>
        <w:pStyle w:val="Heading1"/>
        <w:keepNext w:val="0"/>
        <w:keepLines w:val="0"/>
        <w:spacing w:after="0" w:before="0" w:line="240" w:lineRule="auto"/>
        <w:contextualSpacing w:val="0"/>
        <w:jc w:val="center"/>
      </w:pPr>
      <w:bookmarkStart w:colFirst="0" w:colLast="0" w:name="_trmedq19kkwp" w:id="2"/>
      <w:bookmarkEnd w:id="2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Search: Optimal, Branch and Bound, A*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rtl w:val="0"/>
        </w:rPr>
        <w:t xml:space="preserve">Глоссарий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36"/>
                <w:szCs w:val="36"/>
                <w:rtl w:val="0"/>
              </w:rPr>
              <w:t xml:space="preserve">Термин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36"/>
                <w:szCs w:val="36"/>
                <w:rtl w:val="0"/>
              </w:rPr>
              <w:t xml:space="preserve">Перевод, толкование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heuristic algorithm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эвристический алгоритм, т.е. подход к решению задачи не являющийся гарантированно точным или оптимальным, но достаточным в рамках данной задачи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heuristic distance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эвристическое расстояние, т.е. расчет расстояния между объектами на основе некого внутреннего знания (например, известно что оно не меньше некоторого значения)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hill climbing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итеративный метод поиска пути в графе с помощью улучшения некоторого произвольного (например, его укорачивания)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beam search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лучевой поиск, эвристический алгоритм поиска путей в графе, основанный на поиске в глубину и просмотре наиболее выгодных с точки зрения задачи вершин в графе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the Oracle checking algorithm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алгоритм проверки полученного путем угадывания ответа на задачу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tree-like diagram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диаграмма в виде дерева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path extending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расширение (увеличение) пути, т.е. добавление в путь новой вершины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starting node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вершина, являющаяся началом пути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accumulated path length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длина пройденного пути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heuristic estimates of how far we are from the goal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эвристические оценки показывают насколько мы далеко от цели (насколько далеко еще предстоит идти до конечной вершины)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we're not considering how far we've got to go, we're only thinking about how far we've gone so far.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в рамках данной задачи эвристика заключается в том, что необходимо размышлять не как далеко мы уже зашли, а как далеко еще предстоит идти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branch and bound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метод ветвей и границ, по сути полный перебор с отбросом заведомо неверных вариантов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N queueing list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очередь с приоритетами, абстрактный тип данных, поддерживающий две операции - добавить элемент и извлечь максимум или минимум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branch and bound with extended list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метод ветвей и границ с использованием списка уже пройденных вершин, т.е. вершин для которых уже найдено кратчайшее до них расстояние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admissible heuristic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приемлемая или допустимая эвристика, т.е. эвристика в которой остаточное расстояние некоторым образом (приемлемо) оценено (в случае работы с картами, в качестве оценки может быть принято расстояние по прямой между двумя вершинами)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if the heuristic estimate is guaranteed to be less than the actual distance, that's called an admissible heuristic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если эвристическая оценка расстояния гарантирует, что оно точно меньше, чем фактическое, то такую эвристику называют приемлемой (допустимой)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A*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алгоритм поиска А*, алгоритм поиска кратчайшего пути в графе, основанный на методе ветвей и границ с использованием списка пройденных вершин и приемлемой эвристике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 non-Euclidean arrangements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неевклидова метрика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consistency condition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свойство непротиворечивости, полноты системы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it almost always depends on the problem itself, if you change the problem, you may get a different result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производительность и результат работы программы зависит от входных данных задачи, на некоторых задачах в целом лучший алгоритм может показать результат хуже, чем более примитивный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you can either keep track of the nodes that have been extended and not extend them again.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можно хранить список вершин до которых известно кратчайшее расстояние, и не пытаться расширить пути оканчивающиеся в них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dead horse principle - as soon as we figure out that a path that goes to a particular place can't possibly be the winning path, we get rid of it, and don't bother extending it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8"/>
                <w:szCs w:val="28"/>
                <w:rtl w:val="0"/>
              </w:rPr>
              <w:t xml:space="preserve">принцип “мертвой лошади” - как только становится заведомо известно, что текущий путь не может привести к цели, либо он заведомо не кратчайший, то стоит отказаться от него и не пытаться его расширить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